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5793" w14:textId="77777777" w:rsidR="00BB4641" w:rsidRDefault="00BB4641" w:rsidP="00BB4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76852098"/>
      <w:bookmarkStart w:id="1" w:name="_Hlk17714422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D6EDFDF" wp14:editId="318F5F87">
            <wp:simplePos x="0" y="0"/>
            <wp:positionH relativeFrom="column">
              <wp:posOffset>-54609</wp:posOffset>
            </wp:positionH>
            <wp:positionV relativeFrom="paragraph">
              <wp:posOffset>70485</wp:posOffset>
            </wp:positionV>
            <wp:extent cx="6113780" cy="255905"/>
            <wp:effectExtent l="0" t="0" r="0" b="0"/>
            <wp:wrapNone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255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4509F00" wp14:editId="03F09E7E">
            <wp:simplePos x="0" y="0"/>
            <wp:positionH relativeFrom="column">
              <wp:posOffset>5304790</wp:posOffset>
            </wp:positionH>
            <wp:positionV relativeFrom="paragraph">
              <wp:posOffset>494665</wp:posOffset>
            </wp:positionV>
            <wp:extent cx="651510" cy="875030"/>
            <wp:effectExtent l="0" t="0" r="0" b="0"/>
            <wp:wrapNone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75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0FCF2EF" wp14:editId="43008647">
            <wp:simplePos x="0" y="0"/>
            <wp:positionH relativeFrom="column">
              <wp:posOffset>259715</wp:posOffset>
            </wp:positionH>
            <wp:positionV relativeFrom="paragraph">
              <wp:posOffset>423545</wp:posOffset>
            </wp:positionV>
            <wp:extent cx="977900" cy="650875"/>
            <wp:effectExtent l="0" t="0" r="0" b="0"/>
            <wp:wrapNone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5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27414" w14:textId="77777777" w:rsidR="00BB4641" w:rsidRDefault="00BB4641" w:rsidP="00BB4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CBD64B" w14:textId="77777777" w:rsidR="00BB4641" w:rsidRPr="003D7121" w:rsidRDefault="00BB4641" w:rsidP="00BB4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</w:rPr>
      </w:pPr>
    </w:p>
    <w:p w14:paraId="43E8C979" w14:textId="77777777" w:rsidR="00BB4641" w:rsidRDefault="00BB4641" w:rsidP="00BB4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3D7121">
        <w:rPr>
          <w:rFonts w:eastAsia="Times New Roman" w:cstheme="minorHAnsi"/>
          <w:b/>
          <w:bCs/>
          <w:color w:val="000000"/>
          <w:sz w:val="26"/>
          <w:szCs w:val="26"/>
        </w:rPr>
        <w:t>Istituto Comprensivo Statale “Sant’Angelo a Sasso”</w:t>
      </w:r>
    </w:p>
    <w:p w14:paraId="5485F2B5" w14:textId="77777777" w:rsidR="00BB4641" w:rsidRDefault="00BB4641" w:rsidP="00BB4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position w:val="-1"/>
          <w:sz w:val="28"/>
          <w:szCs w:val="28"/>
          <w:vertAlign w:val="superscript"/>
        </w:rPr>
      </w:pPr>
      <w:r>
        <w:rPr>
          <w:rFonts w:eastAsia="Times New Roman" w:cstheme="minorHAnsi"/>
          <w:b/>
          <w:bCs/>
          <w:color w:val="000000"/>
        </w:rPr>
        <w:t>Via G. Pascoli n°2 – 82100 – Benevento</w:t>
      </w:r>
      <w:r w:rsidRPr="003D7121" w:rsidDel="FFFFFFFF">
        <w:rPr>
          <w:b/>
          <w:i/>
          <w:position w:val="-1"/>
          <w:sz w:val="28"/>
          <w:szCs w:val="28"/>
          <w:vertAlign w:val="superscript"/>
        </w:rPr>
        <w:t xml:space="preserve"> </w:t>
      </w:r>
    </w:p>
    <w:p w14:paraId="31BCFC18" w14:textId="77777777" w:rsidR="00BB4641" w:rsidRDefault="00BB4641" w:rsidP="00BB4641">
      <w:pPr>
        <w:suppressAutoHyphens/>
        <w:spacing w:after="0" w:line="240" w:lineRule="auto"/>
        <w:ind w:left="2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28"/>
          <w:szCs w:val="28"/>
          <w:vertAlign w:val="superscript"/>
          <w:lang w:val="en-US"/>
        </w:rPr>
      </w:pPr>
      <w:r w:rsidRPr="003D7121" w:rsidDel="FFFFFFFF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 xml:space="preserve">CM  BNIC86000N - </w:t>
      </w:r>
      <w:proofErr w:type="spellStart"/>
      <w:r w:rsidRPr="003D7121" w:rsidDel="FFFFFFFF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>tel</w:t>
      </w:r>
      <w:proofErr w:type="spellEnd"/>
      <w:r w:rsidRPr="003D7121" w:rsidDel="FFFFFFFF">
        <w:rPr>
          <w:rFonts w:eastAsia="Times New Roman" w:cstheme="minorHAnsi"/>
          <w:b/>
          <w:bCs/>
          <w:i/>
          <w:iCs/>
          <w:color w:val="000000"/>
          <w:sz w:val="18"/>
          <w:szCs w:val="18"/>
        </w:rPr>
        <w:t xml:space="preserve"> 08241909565  C.F.92057610625</w:t>
      </w:r>
      <w:r w:rsidRPr="003D7121" w:rsidDel="FFFFFFFF">
        <w:rPr>
          <w:b/>
          <w:i/>
          <w:position w:val="-1"/>
          <w:sz w:val="28"/>
          <w:szCs w:val="28"/>
          <w:vertAlign w:val="superscript"/>
          <w:lang w:val="en-US"/>
        </w:rPr>
        <w:t xml:space="preserve"> </w:t>
      </w:r>
    </w:p>
    <w:p w14:paraId="3A20059A" w14:textId="77777777" w:rsidR="00BB4641" w:rsidRDefault="00BB4641" w:rsidP="00BB4641">
      <w:pPr>
        <w:suppressAutoHyphens/>
        <w:spacing w:after="0" w:line="240" w:lineRule="auto"/>
        <w:ind w:left="2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28"/>
          <w:szCs w:val="28"/>
          <w:vertAlign w:val="super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62C2844" wp14:editId="67115D57">
                <wp:simplePos x="0" y="0"/>
                <wp:positionH relativeFrom="column">
                  <wp:posOffset>3810</wp:posOffset>
                </wp:positionH>
                <wp:positionV relativeFrom="paragraph">
                  <wp:posOffset>45085</wp:posOffset>
                </wp:positionV>
                <wp:extent cx="1216025" cy="660400"/>
                <wp:effectExtent l="0" t="0" r="22225" b="2540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6D5AA" w14:textId="77777777" w:rsidR="00BB4641" w:rsidRDefault="00BB4641" w:rsidP="00BB4641">
                            <w:pPr>
                              <w:suppressAutoHyphens/>
                              <w:spacing w:after="0" w:line="240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8738897" w:rsidDel="FFFFFFFF">
                              <w:rPr>
                                <w:b/>
                                <w:i/>
                                <w:position w:val="-1"/>
                              </w:rPr>
                              <w:t>C.T.S.</w:t>
                            </w:r>
                          </w:p>
                          <w:p w14:paraId="6BEFDCC2" w14:textId="77777777" w:rsidR="00BB4641" w:rsidRDefault="00BB4641" w:rsidP="00BB4641">
                            <w:pPr>
                              <w:suppressAutoHyphens/>
                              <w:spacing w:after="0" w:line="240" w:lineRule="auto"/>
                              <w:ind w:leftChars="-1" w:left="-1" w:hangingChars="1" w:hanging="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2"/>
                                <w:szCs w:val="12"/>
                              </w:rPr>
                            </w:pPr>
                            <w:r w:rsidRPr="08738897" w:rsidDel="FFFFFFFF">
                              <w:rPr>
                                <w:b/>
                                <w:i/>
                                <w:position w:val="-1"/>
                                <w:sz w:val="12"/>
                                <w:szCs w:val="12"/>
                              </w:rPr>
                              <w:t>Centro Territoriale Supporto</w:t>
                            </w:r>
                          </w:p>
                          <w:p w14:paraId="6BF4DDEF" w14:textId="77777777" w:rsidR="00BB4641" w:rsidRDefault="00BB4641" w:rsidP="00BB4641">
                            <w:pPr>
                              <w:suppressAutoHyphens/>
                              <w:spacing w:after="0" w:line="240" w:lineRule="auto"/>
                              <w:ind w:leftChars="-1" w:left="-1" w:hangingChars="1" w:hanging="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2"/>
                                <w:szCs w:val="12"/>
                              </w:rPr>
                            </w:pPr>
                            <w:r w:rsidRPr="08738897" w:rsidDel="FFFFFFFF">
                              <w:rPr>
                                <w:b/>
                                <w:i/>
                                <w:position w:val="-1"/>
                                <w:sz w:val="12"/>
                                <w:szCs w:val="12"/>
                              </w:rPr>
                              <w:t>Istituto Comprensivo</w:t>
                            </w:r>
                          </w:p>
                          <w:p w14:paraId="2BF3038D" w14:textId="77777777" w:rsidR="00BB4641" w:rsidRDefault="00BB4641" w:rsidP="00BB4641">
                            <w:pPr>
                              <w:suppressAutoHyphens/>
                              <w:spacing w:after="0" w:line="240" w:lineRule="auto"/>
                              <w:ind w:leftChars="-1" w:left="-1" w:hangingChars="1" w:hanging="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2"/>
                                <w:szCs w:val="12"/>
                              </w:rPr>
                            </w:pPr>
                            <w:r w:rsidRPr="08738897" w:rsidDel="FFFFFFFF">
                              <w:rPr>
                                <w:b/>
                                <w:i/>
                                <w:position w:val="-1"/>
                                <w:sz w:val="12"/>
                                <w:szCs w:val="12"/>
                              </w:rPr>
                              <w:t>“Sant’Angelo a Sasso”</w:t>
                            </w:r>
                          </w:p>
                          <w:p w14:paraId="24DBF717" w14:textId="77777777" w:rsidR="00BB4641" w:rsidRDefault="00BB4641" w:rsidP="00BB4641">
                            <w:pPr>
                              <w:tabs>
                                <w:tab w:val="left" w:pos="1493"/>
                              </w:tabs>
                              <w:suppressAutoHyphens/>
                              <w:spacing w:after="0" w:line="240" w:lineRule="auto"/>
                              <w:ind w:leftChars="-1" w:left="-1" w:hangingChars="1" w:hanging="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2"/>
                                <w:szCs w:val="12"/>
                              </w:rPr>
                            </w:pPr>
                            <w:r w:rsidRPr="08738897" w:rsidDel="FFFFFFFF">
                              <w:rPr>
                                <w:b/>
                                <w:i/>
                                <w:position w:val="-1"/>
                                <w:sz w:val="12"/>
                                <w:szCs w:val="12"/>
                              </w:rPr>
                              <w:t>B E N E V E N T O</w:t>
                            </w:r>
                          </w:p>
                          <w:p w14:paraId="25A2F00B" w14:textId="77777777" w:rsidR="00BB4641" w:rsidRDefault="00BB4641" w:rsidP="00BB4641">
                            <w:pPr>
                              <w:suppressAutoHyphens/>
                              <w:spacing w:after="0" w:line="240" w:lineRule="auto"/>
                              <w:ind w:leftChars="-1" w:left="-1" w:hangingChars="1" w:hanging="1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12"/>
                                <w:szCs w:val="12"/>
                              </w:rPr>
                            </w:pPr>
                          </w:p>
                          <w:p w14:paraId="76DFA2CB" w14:textId="77777777" w:rsidR="00BB4641" w:rsidRDefault="00BB4641" w:rsidP="00BB4641">
                            <w:pPr>
                              <w:suppressAutoHyphens/>
                              <w:spacing w:after="0" w:line="24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7C754CEA" w14:textId="77777777" w:rsidR="00BB4641" w:rsidRDefault="00BB4641" w:rsidP="00BB4641">
                            <w:pPr>
                              <w:suppressAutoHyphens/>
                              <w:spacing w:after="0" w:line="24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284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.3pt;margin-top:3.55pt;width:95.75pt;height:5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" strokecolor="white">
                <v:textbox>
                  <w:txbxContent>
                    <w:p w14:paraId="6A76D5AA" w14:textId="77777777" w:rsidR="00BB4641" w:rsidRDefault="00BB4641" w:rsidP="00BB4641">
                      <w:pPr>
                        <w:suppressAutoHyphens/>
                        <w:spacing w:after="0" w:line="240" w:lineRule="auto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08738897" w:rsidDel="FFFFFFFF">
                        <w:rPr>
                          <w:b/>
                          <w:i/>
                          <w:position w:val="-1"/>
                        </w:rPr>
                        <w:t>C.T.S.</w:t>
                      </w:r>
                    </w:p>
                    <w:p w14:paraId="6BEFDCC2" w14:textId="77777777" w:rsidR="00BB4641" w:rsidRDefault="00BB4641" w:rsidP="00BB4641">
                      <w:pPr>
                        <w:suppressAutoHyphens/>
                        <w:spacing w:after="0" w:line="240" w:lineRule="auto"/>
                        <w:ind w:leftChars="-1" w:left="-1" w:hangingChars="1" w:hanging="1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12"/>
                          <w:szCs w:val="12"/>
                        </w:rPr>
                      </w:pPr>
                      <w:r w:rsidRPr="08738897" w:rsidDel="FFFFFFFF">
                        <w:rPr>
                          <w:b/>
                          <w:i/>
                          <w:position w:val="-1"/>
                          <w:sz w:val="12"/>
                          <w:szCs w:val="12"/>
                        </w:rPr>
                        <w:t>Centro Territoriale Supporto</w:t>
                      </w:r>
                    </w:p>
                    <w:p w14:paraId="6BF4DDEF" w14:textId="77777777" w:rsidR="00BB4641" w:rsidRDefault="00BB4641" w:rsidP="00BB4641">
                      <w:pPr>
                        <w:suppressAutoHyphens/>
                        <w:spacing w:after="0" w:line="240" w:lineRule="auto"/>
                        <w:ind w:leftChars="-1" w:left="-1" w:hangingChars="1" w:hanging="1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12"/>
                          <w:szCs w:val="12"/>
                        </w:rPr>
                      </w:pPr>
                      <w:r w:rsidRPr="08738897" w:rsidDel="FFFFFFFF">
                        <w:rPr>
                          <w:b/>
                          <w:i/>
                          <w:position w:val="-1"/>
                          <w:sz w:val="12"/>
                          <w:szCs w:val="12"/>
                        </w:rPr>
                        <w:t>Istituto Comprensivo</w:t>
                      </w:r>
                    </w:p>
                    <w:p w14:paraId="2BF3038D" w14:textId="77777777" w:rsidR="00BB4641" w:rsidRDefault="00BB4641" w:rsidP="00BB4641">
                      <w:pPr>
                        <w:suppressAutoHyphens/>
                        <w:spacing w:after="0" w:line="240" w:lineRule="auto"/>
                        <w:ind w:leftChars="-1" w:left="-1" w:hangingChars="1" w:hanging="1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12"/>
                          <w:szCs w:val="12"/>
                        </w:rPr>
                      </w:pPr>
                      <w:r w:rsidRPr="08738897" w:rsidDel="FFFFFFFF">
                        <w:rPr>
                          <w:b/>
                          <w:i/>
                          <w:position w:val="-1"/>
                          <w:sz w:val="12"/>
                          <w:szCs w:val="12"/>
                        </w:rPr>
                        <w:t>“Sant’Angelo a Sasso”</w:t>
                      </w:r>
                    </w:p>
                    <w:p w14:paraId="24DBF717" w14:textId="77777777" w:rsidR="00BB4641" w:rsidRDefault="00BB4641" w:rsidP="00BB4641">
                      <w:pPr>
                        <w:tabs>
                          <w:tab w:val="left" w:pos="1493"/>
                        </w:tabs>
                        <w:suppressAutoHyphens/>
                        <w:spacing w:after="0" w:line="240" w:lineRule="auto"/>
                        <w:ind w:leftChars="-1" w:left="-1" w:hangingChars="1" w:hanging="1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12"/>
                          <w:szCs w:val="12"/>
                        </w:rPr>
                      </w:pPr>
                      <w:r w:rsidRPr="08738897" w:rsidDel="FFFFFFFF">
                        <w:rPr>
                          <w:b/>
                          <w:i/>
                          <w:position w:val="-1"/>
                          <w:sz w:val="12"/>
                          <w:szCs w:val="12"/>
                        </w:rPr>
                        <w:t>B E N E V E N T O</w:t>
                      </w:r>
                    </w:p>
                    <w:p w14:paraId="25A2F00B" w14:textId="77777777" w:rsidR="00BB4641" w:rsidRDefault="00BB4641" w:rsidP="00BB4641">
                      <w:pPr>
                        <w:suppressAutoHyphens/>
                        <w:spacing w:after="0" w:line="240" w:lineRule="auto"/>
                        <w:ind w:leftChars="-1" w:left="-1" w:hangingChars="1" w:hanging="1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12"/>
                          <w:szCs w:val="12"/>
                        </w:rPr>
                      </w:pPr>
                    </w:p>
                    <w:p w14:paraId="76DFA2CB" w14:textId="77777777" w:rsidR="00BB4641" w:rsidRDefault="00BB4641" w:rsidP="00BB4641">
                      <w:pPr>
                        <w:suppressAutoHyphens/>
                        <w:spacing w:after="0" w:line="24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7C754CEA" w14:textId="77777777" w:rsidR="00BB4641" w:rsidRDefault="00BB4641" w:rsidP="00BB4641">
                      <w:pPr>
                        <w:suppressAutoHyphens/>
                        <w:spacing w:after="0" w:line="24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16525499" w:rsidDel="FFFFFFFF">
        <w:rPr>
          <w:b/>
          <w:i/>
          <w:position w:val="-1"/>
          <w:sz w:val="28"/>
          <w:szCs w:val="28"/>
          <w:vertAlign w:val="superscript"/>
          <w:lang w:val="en-US"/>
        </w:rPr>
        <w:t xml:space="preserve">e-mail </w:t>
      </w:r>
      <w:hyperlink r:id="rId10" w:history="1">
        <w:r w:rsidRPr="16525499" w:rsidDel="FFFFFFFF">
          <w:rPr>
            <w:b/>
            <w:i/>
            <w:position w:val="-1"/>
            <w:sz w:val="28"/>
            <w:szCs w:val="28"/>
            <w:vertAlign w:val="superscript"/>
            <w:lang w:val="en-US"/>
          </w:rPr>
          <w:t>bnic86000n@istruzione.it</w:t>
        </w:r>
      </w:hyperlink>
      <w:r w:rsidRPr="16525499" w:rsidDel="FFFFFFFF">
        <w:rPr>
          <w:b/>
          <w:i/>
          <w:position w:val="-1"/>
          <w:sz w:val="28"/>
          <w:szCs w:val="28"/>
          <w:vertAlign w:val="superscript"/>
          <w:lang w:val="en-US"/>
        </w:rPr>
        <w:t xml:space="preserve"> </w:t>
      </w:r>
      <w:r>
        <w:rPr>
          <w:b/>
          <w:i/>
          <w:position w:val="-1"/>
          <w:sz w:val="28"/>
          <w:szCs w:val="28"/>
          <w:vertAlign w:val="superscript"/>
          <w:lang w:val="en-US"/>
        </w:rPr>
        <w:t xml:space="preserve">- </w:t>
      </w:r>
      <w:hyperlink r:id="rId11" w:history="1">
        <w:r w:rsidRPr="00A476CB" w:rsidDel="FFFFFFFF">
          <w:rPr>
            <w:rStyle w:val="Collegamentoipertestuale"/>
            <w:b/>
            <w:i/>
            <w:position w:val="-1"/>
            <w:sz w:val="28"/>
            <w:szCs w:val="28"/>
            <w:vertAlign w:val="superscript"/>
            <w:lang w:val="en-US"/>
          </w:rPr>
          <w:t>bnic86000n@pec.istruzione.it</w:t>
        </w:r>
      </w:hyperlink>
    </w:p>
    <w:p w14:paraId="7983B976" w14:textId="77777777" w:rsidR="00BB4641" w:rsidRDefault="00BB4641" w:rsidP="00BB4641">
      <w:pPr>
        <w:suppressAutoHyphens/>
        <w:spacing w:after="0" w:line="240" w:lineRule="auto"/>
        <w:ind w:left="2" w:hangingChars="1" w:hanging="2"/>
        <w:jc w:val="center"/>
        <w:textDirection w:val="btLr"/>
        <w:textAlignment w:val="top"/>
        <w:outlineLvl w:val="0"/>
        <w:rPr>
          <w:b/>
          <w:i/>
          <w:position w:val="-1"/>
          <w:sz w:val="28"/>
          <w:szCs w:val="28"/>
          <w:vertAlign w:val="superscript"/>
          <w:lang w:val="en-US"/>
        </w:rPr>
      </w:pPr>
      <w:hyperlink r:id="rId12" w:history="1">
        <w:r w:rsidRPr="00A476CB" w:rsidDel="FFFFFFFF">
          <w:rPr>
            <w:rStyle w:val="Collegamentoipertestuale"/>
            <w:b/>
            <w:i/>
            <w:position w:val="-1"/>
            <w:sz w:val="28"/>
            <w:szCs w:val="28"/>
            <w:vertAlign w:val="superscript"/>
            <w:lang w:val="en-US"/>
          </w:rPr>
          <w:t>http://www.icsantangeloasasso.edu.it</w:t>
        </w:r>
      </w:hyperlink>
      <w:bookmarkEnd w:id="0"/>
      <w:bookmarkEnd w:id="1"/>
    </w:p>
    <w:p w14:paraId="62550DA5" w14:textId="77777777" w:rsidR="00CA6B80" w:rsidRDefault="00CA6B80" w:rsidP="0006546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E94C696" w14:textId="77777777" w:rsidR="00CA6B80" w:rsidRPr="00CA6B80" w:rsidRDefault="00CA6B80" w:rsidP="00CA6B80">
      <w:pPr>
        <w:tabs>
          <w:tab w:val="left" w:pos="5670"/>
        </w:tabs>
        <w:spacing w:after="6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CA6B80">
        <w:rPr>
          <w:rFonts w:ascii="Times New Roman" w:hAnsi="Times New Roman" w:cs="Times New Roman"/>
          <w:b/>
          <w:bCs/>
          <w:sz w:val="20"/>
          <w:szCs w:val="20"/>
        </w:rPr>
        <w:t>Al Personale Scolastico</w:t>
      </w:r>
    </w:p>
    <w:p w14:paraId="0C935285" w14:textId="77777777" w:rsidR="00CA6B80" w:rsidRPr="00CA6B80" w:rsidRDefault="00CA6B80" w:rsidP="00CA6B80">
      <w:pPr>
        <w:spacing w:after="6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A6B80">
        <w:rPr>
          <w:rFonts w:ascii="Times New Roman" w:hAnsi="Times New Roman" w:cs="Times New Roman"/>
          <w:b/>
          <w:bCs/>
          <w:sz w:val="20"/>
          <w:szCs w:val="20"/>
        </w:rPr>
        <w:t xml:space="preserve">Ai Genitori </w:t>
      </w:r>
    </w:p>
    <w:p w14:paraId="0AD16C9F" w14:textId="77777777" w:rsidR="00CA6B80" w:rsidRPr="00CA6B80" w:rsidRDefault="00CA6B80" w:rsidP="00CA6B80">
      <w:pPr>
        <w:spacing w:after="6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A6B80">
        <w:rPr>
          <w:rFonts w:ascii="Times New Roman" w:hAnsi="Times New Roman" w:cs="Times New Roman"/>
          <w:b/>
          <w:bCs/>
          <w:sz w:val="20"/>
          <w:szCs w:val="20"/>
        </w:rPr>
        <w:t>Al Sito Web/Agli Atti</w:t>
      </w:r>
    </w:p>
    <w:p w14:paraId="1F40BAFF" w14:textId="77777777" w:rsidR="00CA6B80" w:rsidRPr="00CA6B80" w:rsidRDefault="00CA6B80" w:rsidP="00CA6B80">
      <w:pPr>
        <w:spacing w:after="6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A6B80">
        <w:rPr>
          <w:rFonts w:ascii="Times New Roman" w:hAnsi="Times New Roman" w:cs="Times New Roman"/>
          <w:b/>
          <w:bCs/>
          <w:sz w:val="20"/>
          <w:szCs w:val="20"/>
        </w:rPr>
        <w:t>Alla Bacheca sindacale</w:t>
      </w:r>
    </w:p>
    <w:p w14:paraId="11529B10" w14:textId="77777777" w:rsidR="00CA6B80" w:rsidRPr="00917269" w:rsidRDefault="00CA6B80" w:rsidP="00CA6B80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63D8470A" w14:textId="77777777" w:rsidR="00175BF4" w:rsidRPr="00917269" w:rsidRDefault="00175BF4" w:rsidP="00175BF4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B2A2FC9" w14:textId="77777777" w:rsidR="00175BF4" w:rsidRDefault="00175BF4" w:rsidP="00175BF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1C4A">
        <w:rPr>
          <w:rFonts w:ascii="Times New Roman" w:hAnsi="Times New Roman" w:cs="Times New Roman"/>
          <w:b/>
          <w:bCs/>
          <w:sz w:val="20"/>
          <w:szCs w:val="20"/>
        </w:rPr>
        <w:t xml:space="preserve">OGGETTO: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SCIOPERO </w:t>
      </w:r>
      <w:r w:rsidRPr="00444E30">
        <w:rPr>
          <w:rFonts w:ascii="Times New Roman" w:hAnsi="Times New Roman" w:cs="Times New Roman"/>
          <w:b/>
          <w:bCs/>
          <w:sz w:val="20"/>
          <w:szCs w:val="20"/>
        </w:rPr>
        <w:t>PLURISETTORIALE - PLURICOMPARTO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119"/>
        <w:gridCol w:w="1275"/>
        <w:gridCol w:w="1695"/>
      </w:tblGrid>
      <w:tr w:rsidR="00175BF4" w:rsidRPr="00D36293" w14:paraId="3B0CEACF" w14:textId="77777777" w:rsidTr="00315359">
        <w:tc>
          <w:tcPr>
            <w:tcW w:w="1696" w:type="dxa"/>
            <w:shd w:val="clear" w:color="auto" w:fill="B4C6E7" w:themeFill="accent1" w:themeFillTint="66"/>
          </w:tcPr>
          <w:p w14:paraId="1C781F91" w14:textId="77777777" w:rsidR="00175BF4" w:rsidRPr="00D36293" w:rsidRDefault="00175BF4" w:rsidP="0031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e durata dello sciopero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75FC6BB" w14:textId="77777777" w:rsidR="00175BF4" w:rsidRPr="00D36293" w:rsidRDefault="00175BF4" w:rsidP="003153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D3629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Settore – Ente - Comparto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14:paraId="4057D198" w14:textId="77777777" w:rsidR="00175BF4" w:rsidRPr="00D36293" w:rsidRDefault="00175BF4" w:rsidP="003153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D3629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Personale coinvolto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04109003" w14:textId="77777777" w:rsidR="00175BF4" w:rsidRPr="00D36293" w:rsidRDefault="00175BF4" w:rsidP="00315359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D36293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Tipologia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0A7163C3" w14:textId="77777777" w:rsidR="00175BF4" w:rsidRPr="00D36293" w:rsidRDefault="00175BF4" w:rsidP="003153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Proclamato da</w:t>
            </w:r>
          </w:p>
        </w:tc>
      </w:tr>
      <w:tr w:rsidR="00175BF4" w:rsidRPr="00FC7FA6" w14:paraId="2B695226" w14:textId="77777777" w:rsidTr="00315359">
        <w:tc>
          <w:tcPr>
            <w:tcW w:w="1696" w:type="dxa"/>
          </w:tcPr>
          <w:p w14:paraId="7998DF29" w14:textId="77777777" w:rsidR="00175BF4" w:rsidRPr="00FC7FA6" w:rsidRDefault="00175BF4" w:rsidP="00315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FA6">
              <w:rPr>
                <w:rFonts w:ascii="Times New Roman" w:hAnsi="Times New Roman" w:cs="Times New Roman"/>
                <w:sz w:val="18"/>
                <w:szCs w:val="18"/>
              </w:rPr>
              <w:t xml:space="preserve">Giorno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 dicembre </w:t>
            </w:r>
            <w:r w:rsidRPr="00FC7FA6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  <w:p w14:paraId="78B63189" w14:textId="77777777" w:rsidR="00175BF4" w:rsidRPr="00FC7FA6" w:rsidRDefault="00175BF4" w:rsidP="00315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FA6">
              <w:rPr>
                <w:rFonts w:ascii="Times New Roman" w:hAnsi="Times New Roman" w:cs="Times New Roman"/>
                <w:sz w:val="18"/>
                <w:szCs w:val="18"/>
              </w:rPr>
              <w:t>Intera giornata</w:t>
            </w:r>
          </w:p>
        </w:tc>
        <w:tc>
          <w:tcPr>
            <w:tcW w:w="1843" w:type="dxa"/>
          </w:tcPr>
          <w:p w14:paraId="0097488A" w14:textId="77777777" w:rsidR="00175BF4" w:rsidRPr="00FC7FA6" w:rsidRDefault="00175BF4" w:rsidP="00315359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1724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Plurisettoriale - </w:t>
            </w:r>
            <w:proofErr w:type="spellStart"/>
            <w:r w:rsidRPr="0031724A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Pluricomparto</w:t>
            </w:r>
            <w:proofErr w:type="spellEnd"/>
          </w:p>
        </w:tc>
        <w:tc>
          <w:tcPr>
            <w:tcW w:w="3119" w:type="dxa"/>
          </w:tcPr>
          <w:p w14:paraId="46C67BAC" w14:textId="77777777" w:rsidR="00175BF4" w:rsidRPr="0031724A" w:rsidRDefault="00175BF4" w:rsidP="00315359">
            <w:pPr>
              <w:jc w:val="center"/>
              <w:rPr>
                <w:rStyle w:val="Enfasigrassetto"/>
                <w:rFonts w:ascii="Times New Roman" w:hAnsi="Times New Roman" w:cs="Times New Roman"/>
                <w:color w:val="333333"/>
                <w:spacing w:val="3"/>
                <w:sz w:val="18"/>
                <w:szCs w:val="18"/>
                <w:shd w:val="clear" w:color="auto" w:fill="FFFFFF"/>
              </w:rPr>
            </w:pPr>
            <w:r w:rsidRPr="008362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Comparto scuola personale docente e ATA e tutto il personale educativo scuole comunali di ogni ordine e grado</w:t>
            </w:r>
          </w:p>
        </w:tc>
        <w:tc>
          <w:tcPr>
            <w:tcW w:w="1275" w:type="dxa"/>
          </w:tcPr>
          <w:p w14:paraId="47834F66" w14:textId="77777777" w:rsidR="00175BF4" w:rsidRPr="00FC7FA6" w:rsidRDefault="00175BF4" w:rsidP="00315359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FC7FA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Nazionale</w:t>
            </w:r>
          </w:p>
        </w:tc>
        <w:tc>
          <w:tcPr>
            <w:tcW w:w="1695" w:type="dxa"/>
          </w:tcPr>
          <w:p w14:paraId="1389E029" w14:textId="77777777" w:rsidR="00175BF4" w:rsidRPr="00FC7FA6" w:rsidRDefault="00175BF4" w:rsidP="00315359">
            <w:pPr>
              <w:jc w:val="center"/>
              <w:rPr>
                <w:rStyle w:val="Enfasigrassetto"/>
                <w:rFonts w:ascii="Times New Roman" w:hAnsi="Times New Roman" w:cs="Times New Roman"/>
                <w:color w:val="333333"/>
                <w:spacing w:val="3"/>
                <w:sz w:val="18"/>
                <w:szCs w:val="18"/>
                <w:shd w:val="clear" w:color="auto" w:fill="FFFFFF"/>
              </w:rPr>
            </w:pPr>
            <w:r>
              <w:rPr>
                <w:rStyle w:val="Enfasigrassetto"/>
                <w:rFonts w:ascii="Times New Roman" w:hAnsi="Times New Roman" w:cs="Times New Roman"/>
                <w:spacing w:val="3"/>
                <w:sz w:val="18"/>
                <w:szCs w:val="18"/>
                <w:shd w:val="clear" w:color="auto" w:fill="FFFFFF"/>
              </w:rPr>
              <w:t>CSLE</w:t>
            </w:r>
          </w:p>
        </w:tc>
      </w:tr>
    </w:tbl>
    <w:p w14:paraId="028139B3" w14:textId="77777777" w:rsidR="00175BF4" w:rsidRPr="00DD04AB" w:rsidRDefault="00175BF4" w:rsidP="00175BF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28F3CDA" w14:textId="77777777" w:rsidR="00175BF4" w:rsidRPr="00917269" w:rsidRDefault="00175BF4" w:rsidP="00175BF4">
      <w:pPr>
        <w:jc w:val="both"/>
        <w:rPr>
          <w:rFonts w:ascii="Times New Roman" w:hAnsi="Times New Roman" w:cs="Times New Roman"/>
          <w:sz w:val="18"/>
          <w:szCs w:val="18"/>
        </w:rPr>
      </w:pPr>
      <w:r w:rsidRPr="00917269">
        <w:rPr>
          <w:rFonts w:ascii="Times New Roman" w:hAnsi="Times New Roman" w:cs="Times New Roman"/>
          <w:sz w:val="18"/>
          <w:szCs w:val="18"/>
        </w:rPr>
        <w:t>In riferimento a</w:t>
      </w:r>
      <w:r>
        <w:rPr>
          <w:rFonts w:ascii="Times New Roman" w:hAnsi="Times New Roman" w:cs="Times New Roman"/>
          <w:sz w:val="18"/>
          <w:szCs w:val="18"/>
        </w:rPr>
        <w:t xml:space="preserve">llo </w:t>
      </w:r>
      <w:r w:rsidRPr="00917269">
        <w:rPr>
          <w:rFonts w:ascii="Times New Roman" w:hAnsi="Times New Roman" w:cs="Times New Roman"/>
          <w:sz w:val="18"/>
          <w:szCs w:val="18"/>
        </w:rPr>
        <w:t>scioper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917269">
        <w:rPr>
          <w:rFonts w:ascii="Times New Roman" w:hAnsi="Times New Roman" w:cs="Times New Roman"/>
          <w:sz w:val="18"/>
          <w:szCs w:val="18"/>
        </w:rPr>
        <w:t xml:space="preserve"> indett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917269">
        <w:rPr>
          <w:rFonts w:ascii="Times New Roman" w:hAnsi="Times New Roman" w:cs="Times New Roman"/>
          <w:sz w:val="18"/>
          <w:szCs w:val="18"/>
        </w:rPr>
        <w:t xml:space="preserve"> da</w:t>
      </w:r>
      <w:r>
        <w:rPr>
          <w:rFonts w:ascii="Times New Roman" w:hAnsi="Times New Roman" w:cs="Times New Roman"/>
          <w:sz w:val="18"/>
          <w:szCs w:val="18"/>
        </w:rPr>
        <w:t>l</w:t>
      </w:r>
      <w:r w:rsidRPr="00917269">
        <w:rPr>
          <w:rFonts w:ascii="Times New Roman" w:hAnsi="Times New Roman" w:cs="Times New Roman"/>
          <w:sz w:val="18"/>
          <w:szCs w:val="18"/>
        </w:rPr>
        <w:t xml:space="preserve"> sindacat</w:t>
      </w:r>
      <w:r>
        <w:rPr>
          <w:rFonts w:ascii="Times New Roman" w:hAnsi="Times New Roman" w:cs="Times New Roman"/>
          <w:sz w:val="18"/>
          <w:szCs w:val="18"/>
        </w:rPr>
        <w:t>o sopra</w:t>
      </w:r>
      <w:r w:rsidRPr="00917269">
        <w:rPr>
          <w:rFonts w:ascii="Times New Roman" w:hAnsi="Times New Roman" w:cs="Times New Roman"/>
          <w:sz w:val="18"/>
          <w:szCs w:val="18"/>
        </w:rPr>
        <w:t xml:space="preserve"> indicat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917269">
        <w:rPr>
          <w:rFonts w:ascii="Times New Roman" w:hAnsi="Times New Roman" w:cs="Times New Roman"/>
          <w:sz w:val="18"/>
          <w:szCs w:val="18"/>
        </w:rPr>
        <w:t>, ai sensi dell’Accordo Aran sulle nome di garanzia dei servizi pubblici essenziali e sulle procedure di raffreddamento e conciliazione in caso di sciopero firmato il 2 dicembre 2020, si comunica quanto segue:</w:t>
      </w:r>
    </w:p>
    <w:p w14:paraId="3C1E5336" w14:textId="77777777" w:rsidR="00175BF4" w:rsidRPr="00917269" w:rsidRDefault="00175BF4" w:rsidP="00175BF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17269">
        <w:rPr>
          <w:rFonts w:ascii="Times New Roman" w:hAnsi="Times New Roman" w:cs="Times New Roman"/>
          <w:b/>
          <w:bCs/>
          <w:sz w:val="18"/>
          <w:szCs w:val="18"/>
        </w:rPr>
        <w:t>DATA, DURATA DE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LLO </w:t>
      </w:r>
      <w:r w:rsidRPr="00917269">
        <w:rPr>
          <w:rFonts w:ascii="Times New Roman" w:hAnsi="Times New Roman" w:cs="Times New Roman"/>
          <w:b/>
          <w:bCs/>
          <w:sz w:val="18"/>
          <w:szCs w:val="18"/>
        </w:rPr>
        <w:t>SCIOPER</w:t>
      </w:r>
      <w:r>
        <w:rPr>
          <w:rFonts w:ascii="Times New Roman" w:hAnsi="Times New Roman" w:cs="Times New Roman"/>
          <w:b/>
          <w:bCs/>
          <w:sz w:val="18"/>
          <w:szCs w:val="18"/>
        </w:rPr>
        <w:t>O:</w:t>
      </w:r>
      <w:r w:rsidRPr="009172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lo </w:t>
      </w:r>
      <w:r w:rsidRPr="00917269">
        <w:rPr>
          <w:rFonts w:ascii="Times New Roman" w:hAnsi="Times New Roman" w:cs="Times New Roman"/>
          <w:sz w:val="18"/>
          <w:szCs w:val="18"/>
        </w:rPr>
        <w:t>scioper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917269">
        <w:rPr>
          <w:rFonts w:ascii="Times New Roman" w:hAnsi="Times New Roman" w:cs="Times New Roman"/>
          <w:sz w:val="18"/>
          <w:szCs w:val="18"/>
        </w:rPr>
        <w:t xml:space="preserve"> si svolger</w:t>
      </w:r>
      <w:r>
        <w:rPr>
          <w:rFonts w:ascii="Times New Roman" w:hAnsi="Times New Roman" w:cs="Times New Roman"/>
          <w:sz w:val="18"/>
          <w:szCs w:val="18"/>
        </w:rPr>
        <w:t>à nell’intera giornata del 09.12.2024 come sopra riportato</w:t>
      </w:r>
      <w:r w:rsidRPr="00917269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26B0B31" w14:textId="77777777" w:rsidR="00175BF4" w:rsidRDefault="00175BF4" w:rsidP="00175BF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E5D4E">
        <w:rPr>
          <w:rFonts w:ascii="Times New Roman" w:hAnsi="Times New Roman" w:cs="Times New Roman"/>
          <w:b/>
          <w:bCs/>
          <w:sz w:val="18"/>
          <w:szCs w:val="18"/>
        </w:rPr>
        <w:t>MOTIVAZIONI SCIOPER</w:t>
      </w:r>
      <w:r>
        <w:rPr>
          <w:rFonts w:ascii="Times New Roman" w:hAnsi="Times New Roman" w:cs="Times New Roman"/>
          <w:b/>
          <w:bCs/>
          <w:sz w:val="18"/>
          <w:szCs w:val="18"/>
        </w:rPr>
        <w:t>I:</w:t>
      </w:r>
      <w:r w:rsidRPr="003E5D4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E5D4E">
        <w:rPr>
          <w:rFonts w:ascii="Times New Roman" w:hAnsi="Times New Roman" w:cs="Times New Roman"/>
          <w:sz w:val="18"/>
          <w:szCs w:val="18"/>
        </w:rPr>
        <w:t xml:space="preserve">Vedasi </w:t>
      </w:r>
      <w:r>
        <w:rPr>
          <w:rFonts w:ascii="Times New Roman" w:hAnsi="Times New Roman" w:cs="Times New Roman"/>
          <w:sz w:val="18"/>
          <w:szCs w:val="18"/>
        </w:rPr>
        <w:t xml:space="preserve">comunicazioni </w:t>
      </w:r>
      <w:hyperlink r:id="rId13" w:history="1">
        <w:r w:rsidRPr="00DD64EF">
          <w:rPr>
            <w:rStyle w:val="Collegamentoipertestuale"/>
            <w:rFonts w:ascii="Times New Roman" w:hAnsi="Times New Roman" w:cs="Times New Roman"/>
            <w:sz w:val="18"/>
            <w:szCs w:val="18"/>
          </w:rPr>
          <w:t>https://www.funzionepubblica.gov.it/content/dettaglio-sciopero?id_sciopero=363&amp;indirizzo_ricerca_back=/content/cruscotto-degli-scioperi-nel-pubblico-impiego</w:t>
        </w:r>
      </w:hyperlink>
      <w:r>
        <w:rPr>
          <w:rFonts w:ascii="Times New Roman" w:hAnsi="Times New Roman" w:cs="Times New Roman"/>
          <w:sz w:val="18"/>
          <w:szCs w:val="18"/>
        </w:rPr>
        <w:t>;</w:t>
      </w:r>
    </w:p>
    <w:p w14:paraId="0F994912" w14:textId="77777777" w:rsidR="00175BF4" w:rsidRDefault="00175BF4" w:rsidP="00175BF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DATI RELATIVI AI </w:t>
      </w:r>
      <w:r w:rsidRPr="00917269">
        <w:rPr>
          <w:rFonts w:ascii="Times New Roman" w:hAnsi="Times New Roman" w:cs="Times New Roman"/>
          <w:b/>
          <w:bCs/>
          <w:sz w:val="18"/>
          <w:szCs w:val="18"/>
        </w:rPr>
        <w:t>PRECEDENTI SCIOPERI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3E5D4E">
        <w:rPr>
          <w:rFonts w:ascii="Times New Roman" w:hAnsi="Times New Roman" w:cs="Times New Roman"/>
          <w:sz w:val="18"/>
          <w:szCs w:val="18"/>
        </w:rPr>
        <w:t xml:space="preserve">Vedasi </w:t>
      </w:r>
      <w:hyperlink r:id="rId14" w:history="1">
        <w:r w:rsidRPr="00DD64EF">
          <w:rPr>
            <w:rStyle w:val="Collegamentoipertestuale"/>
            <w:rFonts w:ascii="Times New Roman" w:hAnsi="Times New Roman" w:cs="Times New Roman"/>
            <w:sz w:val="18"/>
            <w:szCs w:val="18"/>
          </w:rPr>
          <w:t>https://www.mim.gov.it/web/guest/diritto-di-sciopero</w:t>
        </w:r>
      </w:hyperlink>
      <w:r>
        <w:rPr>
          <w:rFonts w:ascii="Times New Roman" w:hAnsi="Times New Roman" w:cs="Times New Roman"/>
          <w:sz w:val="18"/>
          <w:szCs w:val="18"/>
        </w:rPr>
        <w:t>;</w:t>
      </w:r>
    </w:p>
    <w:p w14:paraId="0694EB2B" w14:textId="77777777" w:rsidR="00175BF4" w:rsidRDefault="00175BF4" w:rsidP="00175BF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53AC2">
        <w:rPr>
          <w:rFonts w:ascii="Times New Roman" w:hAnsi="Times New Roman" w:cs="Times New Roman"/>
          <w:b/>
          <w:bCs/>
          <w:sz w:val="18"/>
          <w:szCs w:val="18"/>
        </w:rPr>
        <w:t>PRESTAZIONI INDISPENSABILI DA GARANTIRE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653AC2">
        <w:rPr>
          <w:rFonts w:ascii="Times New Roman" w:hAnsi="Times New Roman" w:cs="Times New Roman"/>
          <w:sz w:val="18"/>
          <w:szCs w:val="18"/>
        </w:rPr>
        <w:t xml:space="preserve"> ai sensi dell’art. 2, comma 2, del richiamato Accordo Aran, in relazione all</w:t>
      </w:r>
      <w:r>
        <w:rPr>
          <w:rFonts w:ascii="Times New Roman" w:hAnsi="Times New Roman" w:cs="Times New Roman"/>
          <w:sz w:val="18"/>
          <w:szCs w:val="18"/>
        </w:rPr>
        <w:t xml:space="preserve">e </w:t>
      </w:r>
      <w:r w:rsidRPr="00653AC2">
        <w:rPr>
          <w:rFonts w:ascii="Times New Roman" w:hAnsi="Times New Roman" w:cs="Times New Roman"/>
          <w:sz w:val="18"/>
          <w:szCs w:val="18"/>
        </w:rPr>
        <w:t>azion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653AC2">
        <w:rPr>
          <w:rFonts w:ascii="Times New Roman" w:hAnsi="Times New Roman" w:cs="Times New Roman"/>
          <w:sz w:val="18"/>
          <w:szCs w:val="18"/>
        </w:rPr>
        <w:t xml:space="preserve"> di sciopero indicat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653AC2">
        <w:rPr>
          <w:rFonts w:ascii="Times New Roman" w:hAnsi="Times New Roman" w:cs="Times New Roman"/>
          <w:sz w:val="18"/>
          <w:szCs w:val="18"/>
        </w:rPr>
        <w:t>, presso questa istituzione scolastica non sono state individuate prestazioni indispensabili di cui occorra garantire la continuità.</w:t>
      </w:r>
    </w:p>
    <w:p w14:paraId="1A0E89DE" w14:textId="77777777" w:rsidR="00175BF4" w:rsidRPr="0011008F" w:rsidRDefault="00175BF4" w:rsidP="00175BF4">
      <w:p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1008F">
        <w:rPr>
          <w:rFonts w:ascii="Times New Roman" w:hAnsi="Times New Roman" w:cs="Times New Roman"/>
          <w:b/>
          <w:bCs/>
          <w:sz w:val="20"/>
          <w:szCs w:val="20"/>
          <w:u w:val="single"/>
        </w:rPr>
        <w:t>Al Personale scolastico:</w:t>
      </w:r>
    </w:p>
    <w:p w14:paraId="3ACBDACC" w14:textId="77777777" w:rsidR="00175BF4" w:rsidRPr="0096664A" w:rsidRDefault="00175BF4" w:rsidP="00175BF4">
      <w:pPr>
        <w:spacing w:after="120"/>
        <w:ind w:hanging="2"/>
        <w:jc w:val="both"/>
        <w:rPr>
          <w:rFonts w:ascii="Times New Roman" w:hAnsi="Times New Roman" w:cs="Times New Roman"/>
          <w:sz w:val="20"/>
          <w:szCs w:val="20"/>
        </w:rPr>
      </w:pPr>
      <w:r w:rsidRPr="0011008F">
        <w:rPr>
          <w:rFonts w:ascii="Times New Roman" w:hAnsi="Times New Roman" w:cs="Times New Roman"/>
          <w:sz w:val="20"/>
          <w:szCs w:val="20"/>
        </w:rPr>
        <w:t>Si invita il personale interessato a dare comunicazione di adesione allo sciopero o di non aver ancora maturato alcuna</w:t>
      </w:r>
      <w:r w:rsidRPr="0011008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1008F">
        <w:rPr>
          <w:rFonts w:ascii="Times New Roman" w:hAnsi="Times New Roman" w:cs="Times New Roman"/>
          <w:sz w:val="20"/>
          <w:szCs w:val="20"/>
        </w:rPr>
        <w:t xml:space="preserve">decisione al riguardo </w:t>
      </w:r>
      <w:r>
        <w:rPr>
          <w:rFonts w:ascii="Times New Roman" w:hAnsi="Times New Roman" w:cs="Times New Roman"/>
          <w:sz w:val="20"/>
          <w:szCs w:val="20"/>
        </w:rPr>
        <w:t xml:space="preserve">mediante mail da inviare all’Ufficio di segreteria (area personale) </w:t>
      </w:r>
      <w:r w:rsidRPr="0011008F">
        <w:rPr>
          <w:rFonts w:ascii="Times New Roman" w:hAnsi="Times New Roman" w:cs="Times New Roman"/>
          <w:b/>
          <w:sz w:val="20"/>
          <w:szCs w:val="20"/>
          <w:u w:val="single"/>
        </w:rPr>
        <w:t xml:space="preserve">entro e non oltre le ore 12:00 del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28</w:t>
      </w:r>
      <w:r w:rsidRPr="0011008F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  <w:r w:rsidRPr="0011008F">
        <w:rPr>
          <w:rFonts w:ascii="Times New Roman" w:hAnsi="Times New Roman" w:cs="Times New Roman"/>
          <w:b/>
          <w:sz w:val="20"/>
          <w:szCs w:val="20"/>
          <w:u w:val="single"/>
        </w:rPr>
        <w:t>/202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4.</w:t>
      </w:r>
    </w:p>
    <w:p w14:paraId="39959316" w14:textId="77777777" w:rsidR="00175BF4" w:rsidRPr="0011008F" w:rsidRDefault="00175BF4" w:rsidP="00175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877B4" w14:textId="77777777" w:rsidR="00175BF4" w:rsidRPr="0011008F" w:rsidRDefault="00175BF4" w:rsidP="00175BF4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1008F">
        <w:rPr>
          <w:rFonts w:ascii="Times New Roman" w:hAnsi="Times New Roman" w:cs="Times New Roman"/>
          <w:b/>
          <w:bCs/>
          <w:sz w:val="20"/>
          <w:szCs w:val="20"/>
          <w:u w:val="single"/>
        </w:rPr>
        <w:t>Ai Genitori:</w:t>
      </w:r>
    </w:p>
    <w:p w14:paraId="2354FD86" w14:textId="77777777" w:rsidR="00175BF4" w:rsidRPr="00CB353F" w:rsidRDefault="00175BF4" w:rsidP="00175BF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B353F">
        <w:rPr>
          <w:rFonts w:ascii="Times New Roman" w:hAnsi="Times New Roman" w:cs="Times New Roman"/>
          <w:b/>
          <w:bCs/>
          <w:sz w:val="20"/>
          <w:szCs w:val="20"/>
        </w:rPr>
        <w:t>Sulla base dei suddetti dati e delle comunicazioni che saranno rese dal personale, si invitano le famiglie a monitorare, nei prossimi giorni, con attenzione, il Registro Elettronico e il Sito Web dell’ I.C. per verificare</w:t>
      </w:r>
      <w:r w:rsidRPr="00CB353F">
        <w:rPr>
          <w:rFonts w:ascii="Times New Roman" w:hAnsi="Times New Roman"/>
          <w:b/>
          <w:bCs/>
          <w:sz w:val="20"/>
          <w:szCs w:val="20"/>
        </w:rPr>
        <w:t xml:space="preserve"> eventuali misure organizzative adottate in base alle intenzioni espresse dal personale scolastico.</w:t>
      </w:r>
    </w:p>
    <w:p w14:paraId="0E8EBBF3" w14:textId="77777777" w:rsidR="00175BF4" w:rsidRDefault="00175BF4" w:rsidP="00175BF4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CD0A95" w14:textId="77777777" w:rsidR="00175BF4" w:rsidRDefault="00175BF4" w:rsidP="00175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E8D">
        <w:rPr>
          <w:rFonts w:ascii="Times New Roman" w:hAnsi="Times New Roman"/>
          <w:sz w:val="20"/>
          <w:szCs w:val="20"/>
        </w:rPr>
        <w:t xml:space="preserve">La rappresentatività a livello nazionale dell’organizzazione sindacale in oggetto, come certificato dall’ARAN per il triennio 2022-2024 è la seguente: </w:t>
      </w:r>
    </w:p>
    <w:p w14:paraId="191BBD8A" w14:textId="77777777" w:rsidR="00175BF4" w:rsidRDefault="00175BF4" w:rsidP="00175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15" w:history="1">
        <w:r w:rsidRPr="00DD64EF">
          <w:rPr>
            <w:rStyle w:val="Collegamentoipertestuale"/>
            <w:rFonts w:ascii="Times New Roman" w:hAnsi="Times New Roman"/>
            <w:sz w:val="20"/>
            <w:szCs w:val="20"/>
          </w:rPr>
          <w:t>https://www.aranagenzia.it/attachments/category/7807/TABELLE%20accertamento%202022-2024%20approvate.pdf</w:t>
        </w:r>
      </w:hyperlink>
    </w:p>
    <w:p w14:paraId="58430E94" w14:textId="77777777" w:rsidR="00175BF4" w:rsidRDefault="00175BF4" w:rsidP="00175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932D7E" w14:textId="77777777" w:rsidR="00175BF4" w:rsidRDefault="00175BF4" w:rsidP="00175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2E8D">
        <w:rPr>
          <w:rFonts w:ascii="Times New Roman" w:hAnsi="Times New Roman"/>
          <w:sz w:val="20"/>
          <w:szCs w:val="20"/>
        </w:rPr>
        <w:t>VOTI OTTENUTI NELL’ULTIMA ELEZIONE RSU Nell’ultima elezione delle RSU, avvenuta in questa istituzione scolastica, l’organizzazione sindacale in oggetto non ha presentato liste e conseguentemente non ha ottenuto voti.</w:t>
      </w:r>
    </w:p>
    <w:p w14:paraId="6C44F990" w14:textId="77777777" w:rsidR="00175BF4" w:rsidRDefault="00175BF4" w:rsidP="00175B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B096EA" w14:textId="01603B86" w:rsidR="00CA6B80" w:rsidRDefault="00CA6B80" w:rsidP="00CA6B80">
      <w:pPr>
        <w:jc w:val="both"/>
        <w:rPr>
          <w:rFonts w:ascii="Times New Roman" w:hAnsi="Times New Roman"/>
          <w:sz w:val="20"/>
          <w:szCs w:val="20"/>
        </w:rPr>
      </w:pPr>
    </w:p>
    <w:p w14:paraId="1E92778D" w14:textId="77777777" w:rsidR="00CA6B80" w:rsidRPr="001E07DA" w:rsidRDefault="00CA6B80" w:rsidP="00CA6B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E07DA">
        <w:rPr>
          <w:rFonts w:ascii="Times New Roman" w:hAnsi="Times New Roman" w:cs="Times New Roman"/>
          <w:b/>
          <w:bCs/>
        </w:rPr>
        <w:t>IL DIRIGENTE SCOLASTICO</w:t>
      </w:r>
    </w:p>
    <w:p w14:paraId="34E44780" w14:textId="2B13AD28" w:rsidR="00917269" w:rsidRDefault="00917269" w:rsidP="0006546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E07DA">
        <w:rPr>
          <w:rFonts w:ascii="Times New Roman" w:hAnsi="Times New Roman" w:cs="Times New Roman"/>
          <w:b/>
          <w:bCs/>
        </w:rPr>
        <w:t>Prof.</w:t>
      </w:r>
      <w:r w:rsidR="00BB4641">
        <w:rPr>
          <w:rFonts w:ascii="Times New Roman" w:hAnsi="Times New Roman" w:cs="Times New Roman"/>
          <w:b/>
          <w:bCs/>
        </w:rPr>
        <w:t>ssa Giovanna</w:t>
      </w:r>
      <w:r w:rsidR="00B1656D" w:rsidRPr="001E07DA">
        <w:rPr>
          <w:rFonts w:ascii="Times New Roman" w:hAnsi="Times New Roman" w:cs="Times New Roman"/>
          <w:b/>
          <w:bCs/>
        </w:rPr>
        <w:t xml:space="preserve"> Falzarano</w:t>
      </w:r>
    </w:p>
    <w:p w14:paraId="2C4872D0" w14:textId="77777777" w:rsidR="00DF2176" w:rsidRPr="00CA6B80" w:rsidRDefault="00DF2176" w:rsidP="00DF2176">
      <w:pPr>
        <w:spacing w:after="0" w:line="240" w:lineRule="auto"/>
        <w:ind w:firstLine="164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A6B80">
        <w:rPr>
          <w:rFonts w:ascii="Times New Roman" w:hAnsi="Times New Roman" w:cs="Times New Roman"/>
          <w:i/>
          <w:iCs/>
          <w:sz w:val="18"/>
          <w:szCs w:val="18"/>
        </w:rPr>
        <w:t>Firma autografa sostituita a mezzo stampa,</w:t>
      </w:r>
    </w:p>
    <w:p w14:paraId="46BC143D" w14:textId="531D1406" w:rsidR="00917269" w:rsidRPr="00CA6B80" w:rsidRDefault="00DF2176" w:rsidP="00A90733">
      <w:pPr>
        <w:spacing w:after="0" w:line="240" w:lineRule="auto"/>
        <w:ind w:firstLine="164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CA6B80">
        <w:rPr>
          <w:rFonts w:ascii="Times New Roman" w:hAnsi="Times New Roman" w:cs="Times New Roman"/>
          <w:i/>
          <w:iCs/>
          <w:spacing w:val="-42"/>
          <w:sz w:val="18"/>
          <w:szCs w:val="18"/>
        </w:rPr>
        <w:t xml:space="preserve"> </w:t>
      </w:r>
      <w:r w:rsidRPr="00CA6B80">
        <w:rPr>
          <w:rFonts w:ascii="Times New Roman" w:hAnsi="Times New Roman" w:cs="Times New Roman"/>
          <w:i/>
          <w:iCs/>
          <w:sz w:val="18"/>
          <w:szCs w:val="18"/>
        </w:rPr>
        <w:t>ai</w:t>
      </w:r>
      <w:r w:rsidRPr="00CA6B80">
        <w:rPr>
          <w:rFonts w:ascii="Times New Roman" w:hAnsi="Times New Roman" w:cs="Times New Roman"/>
          <w:i/>
          <w:iCs/>
          <w:spacing w:val="-7"/>
          <w:sz w:val="18"/>
          <w:szCs w:val="18"/>
        </w:rPr>
        <w:t xml:space="preserve"> </w:t>
      </w:r>
      <w:r w:rsidRPr="00CA6B80">
        <w:rPr>
          <w:rFonts w:ascii="Times New Roman" w:hAnsi="Times New Roman" w:cs="Times New Roman"/>
          <w:i/>
          <w:iCs/>
          <w:sz w:val="18"/>
          <w:szCs w:val="18"/>
        </w:rPr>
        <w:t>sensi</w:t>
      </w:r>
      <w:r w:rsidRPr="00CA6B80">
        <w:rPr>
          <w:rFonts w:ascii="Times New Roman" w:hAnsi="Times New Roman" w:cs="Times New Roman"/>
          <w:i/>
          <w:iCs/>
          <w:spacing w:val="-6"/>
          <w:sz w:val="18"/>
          <w:szCs w:val="18"/>
        </w:rPr>
        <w:t xml:space="preserve"> </w:t>
      </w:r>
      <w:r w:rsidRPr="00CA6B80">
        <w:rPr>
          <w:rFonts w:ascii="Times New Roman" w:hAnsi="Times New Roman" w:cs="Times New Roman"/>
          <w:i/>
          <w:iCs/>
          <w:sz w:val="18"/>
          <w:szCs w:val="18"/>
        </w:rPr>
        <w:t>dell’art.3,</w:t>
      </w:r>
      <w:r w:rsidRPr="00CA6B80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</w:t>
      </w:r>
      <w:r w:rsidRPr="00CA6B80">
        <w:rPr>
          <w:rFonts w:ascii="Times New Roman" w:hAnsi="Times New Roman" w:cs="Times New Roman"/>
          <w:i/>
          <w:iCs/>
          <w:sz w:val="18"/>
          <w:szCs w:val="18"/>
        </w:rPr>
        <w:t>c</w:t>
      </w:r>
      <w:r w:rsidR="00CA6B80" w:rsidRPr="00CA6B80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Pr="00CA6B80">
        <w:rPr>
          <w:rFonts w:ascii="Times New Roman" w:hAnsi="Times New Roman" w:cs="Times New Roman"/>
          <w:i/>
          <w:iCs/>
          <w:sz w:val="18"/>
          <w:szCs w:val="18"/>
        </w:rPr>
        <w:t>2,</w:t>
      </w:r>
      <w:r w:rsidRPr="00CA6B80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Pr="00CA6B80">
        <w:rPr>
          <w:rFonts w:ascii="Times New Roman" w:hAnsi="Times New Roman" w:cs="Times New Roman"/>
          <w:i/>
          <w:iCs/>
          <w:sz w:val="18"/>
          <w:szCs w:val="18"/>
        </w:rPr>
        <w:t>del</w:t>
      </w:r>
      <w:r w:rsidRPr="00CA6B80">
        <w:rPr>
          <w:rFonts w:ascii="Times New Roman" w:hAnsi="Times New Roman" w:cs="Times New Roman"/>
          <w:i/>
          <w:iCs/>
          <w:spacing w:val="-5"/>
          <w:sz w:val="18"/>
          <w:szCs w:val="18"/>
        </w:rPr>
        <w:t xml:space="preserve"> </w:t>
      </w:r>
      <w:proofErr w:type="spellStart"/>
      <w:r w:rsidRPr="00CA6B80">
        <w:rPr>
          <w:rFonts w:ascii="Times New Roman" w:hAnsi="Times New Roman" w:cs="Times New Roman"/>
          <w:i/>
          <w:iCs/>
          <w:sz w:val="18"/>
          <w:szCs w:val="18"/>
        </w:rPr>
        <w:t>D.Lgs</w:t>
      </w:r>
      <w:proofErr w:type="spellEnd"/>
      <w:r w:rsidRPr="00CA6B80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Pr="00CA6B80">
        <w:rPr>
          <w:rFonts w:ascii="Times New Roman" w:hAnsi="Times New Roman" w:cs="Times New Roman"/>
          <w:i/>
          <w:iCs/>
          <w:sz w:val="18"/>
          <w:szCs w:val="18"/>
        </w:rPr>
        <w:t>n.39/93</w:t>
      </w:r>
    </w:p>
    <w:sectPr w:rsidR="00917269" w:rsidRPr="00CA6B80" w:rsidSect="00FF6DD9">
      <w:headerReference w:type="default" r:id="rId16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250E" w14:textId="77777777" w:rsidR="007355B8" w:rsidRDefault="007355B8" w:rsidP="00C63A01">
      <w:pPr>
        <w:spacing w:after="0" w:line="240" w:lineRule="auto"/>
      </w:pPr>
      <w:r>
        <w:separator/>
      </w:r>
    </w:p>
  </w:endnote>
  <w:endnote w:type="continuationSeparator" w:id="0">
    <w:p w14:paraId="566A3B20" w14:textId="77777777" w:rsidR="007355B8" w:rsidRDefault="007355B8" w:rsidP="00C6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64D27" w14:textId="77777777" w:rsidR="007355B8" w:rsidRDefault="007355B8" w:rsidP="00C63A01">
      <w:pPr>
        <w:spacing w:after="0" w:line="240" w:lineRule="auto"/>
      </w:pPr>
      <w:r>
        <w:separator/>
      </w:r>
    </w:p>
  </w:footnote>
  <w:footnote w:type="continuationSeparator" w:id="0">
    <w:p w14:paraId="528EA610" w14:textId="77777777" w:rsidR="007355B8" w:rsidRDefault="007355B8" w:rsidP="00C6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0FB6" w14:textId="77777777" w:rsidR="00C63A01" w:rsidRDefault="00C63A01" w:rsidP="00C63A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7473E"/>
    <w:multiLevelType w:val="hybridMultilevel"/>
    <w:tmpl w:val="A61862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14E11"/>
    <w:multiLevelType w:val="hybridMultilevel"/>
    <w:tmpl w:val="C14E5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36BD4"/>
    <w:multiLevelType w:val="hybridMultilevel"/>
    <w:tmpl w:val="82D6C7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785711">
    <w:abstractNumId w:val="2"/>
  </w:num>
  <w:num w:numId="2" w16cid:durableId="204635828">
    <w:abstractNumId w:val="0"/>
  </w:num>
  <w:num w:numId="3" w16cid:durableId="184654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00"/>
    <w:rsid w:val="0000041D"/>
    <w:rsid w:val="00013DB3"/>
    <w:rsid w:val="00065468"/>
    <w:rsid w:val="000A2919"/>
    <w:rsid w:val="000C750E"/>
    <w:rsid w:val="000D01B3"/>
    <w:rsid w:val="0011008F"/>
    <w:rsid w:val="00113300"/>
    <w:rsid w:val="00124809"/>
    <w:rsid w:val="00156082"/>
    <w:rsid w:val="00175BF4"/>
    <w:rsid w:val="001E07DA"/>
    <w:rsid w:val="0021771F"/>
    <w:rsid w:val="0027431E"/>
    <w:rsid w:val="00281D78"/>
    <w:rsid w:val="002C2EE3"/>
    <w:rsid w:val="00361C4A"/>
    <w:rsid w:val="00367D7C"/>
    <w:rsid w:val="003E5D4E"/>
    <w:rsid w:val="00423DE6"/>
    <w:rsid w:val="00426EDD"/>
    <w:rsid w:val="00487F75"/>
    <w:rsid w:val="004A1334"/>
    <w:rsid w:val="00521540"/>
    <w:rsid w:val="005270FD"/>
    <w:rsid w:val="00533A8B"/>
    <w:rsid w:val="005623F2"/>
    <w:rsid w:val="00573B70"/>
    <w:rsid w:val="005B10C6"/>
    <w:rsid w:val="005C6D08"/>
    <w:rsid w:val="005D4DB0"/>
    <w:rsid w:val="00607AE2"/>
    <w:rsid w:val="00617D74"/>
    <w:rsid w:val="00632E0B"/>
    <w:rsid w:val="00653AC2"/>
    <w:rsid w:val="00722670"/>
    <w:rsid w:val="007355B8"/>
    <w:rsid w:val="00752FEF"/>
    <w:rsid w:val="0077290B"/>
    <w:rsid w:val="00785887"/>
    <w:rsid w:val="007A01CA"/>
    <w:rsid w:val="007A09BC"/>
    <w:rsid w:val="007B490A"/>
    <w:rsid w:val="007B701B"/>
    <w:rsid w:val="007E4C10"/>
    <w:rsid w:val="007F33AC"/>
    <w:rsid w:val="007F4CD1"/>
    <w:rsid w:val="00823970"/>
    <w:rsid w:val="00861795"/>
    <w:rsid w:val="00880568"/>
    <w:rsid w:val="00917269"/>
    <w:rsid w:val="00921F82"/>
    <w:rsid w:val="00944FF5"/>
    <w:rsid w:val="0096664A"/>
    <w:rsid w:val="00975DC4"/>
    <w:rsid w:val="0098417A"/>
    <w:rsid w:val="009A4FFA"/>
    <w:rsid w:val="009E3712"/>
    <w:rsid w:val="009F1002"/>
    <w:rsid w:val="00A559B7"/>
    <w:rsid w:val="00A71A8F"/>
    <w:rsid w:val="00A74133"/>
    <w:rsid w:val="00A846D7"/>
    <w:rsid w:val="00A90733"/>
    <w:rsid w:val="00A96C64"/>
    <w:rsid w:val="00AB5A0D"/>
    <w:rsid w:val="00AF7524"/>
    <w:rsid w:val="00B14568"/>
    <w:rsid w:val="00B1656D"/>
    <w:rsid w:val="00B72494"/>
    <w:rsid w:val="00B930B0"/>
    <w:rsid w:val="00BB4641"/>
    <w:rsid w:val="00BD2706"/>
    <w:rsid w:val="00BF67CA"/>
    <w:rsid w:val="00C63A01"/>
    <w:rsid w:val="00CA6B80"/>
    <w:rsid w:val="00CE6571"/>
    <w:rsid w:val="00D03A4A"/>
    <w:rsid w:val="00D30AFC"/>
    <w:rsid w:val="00D36293"/>
    <w:rsid w:val="00D82A93"/>
    <w:rsid w:val="00DD04AB"/>
    <w:rsid w:val="00DF2176"/>
    <w:rsid w:val="00E374F6"/>
    <w:rsid w:val="00E422AF"/>
    <w:rsid w:val="00E93D27"/>
    <w:rsid w:val="00EE0E00"/>
    <w:rsid w:val="00F26FE2"/>
    <w:rsid w:val="00F3541B"/>
    <w:rsid w:val="00F44EE2"/>
    <w:rsid w:val="00F62A7B"/>
    <w:rsid w:val="00FB0E5F"/>
    <w:rsid w:val="00FB100E"/>
    <w:rsid w:val="00FE3AFE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86CF"/>
  <w15:chartTrackingRefBased/>
  <w15:docId w15:val="{F4C93A88-77AC-461E-A91C-FD9F7C3B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63A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63A01"/>
  </w:style>
  <w:style w:type="paragraph" w:styleId="Pidipagina">
    <w:name w:val="footer"/>
    <w:basedOn w:val="Normale"/>
    <w:link w:val="PidipaginaCarattere"/>
    <w:uiPriority w:val="99"/>
    <w:unhideWhenUsed/>
    <w:rsid w:val="00C63A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A01"/>
  </w:style>
  <w:style w:type="character" w:styleId="Collegamentoipertestuale">
    <w:name w:val="Hyperlink"/>
    <w:unhideWhenUsed/>
    <w:rsid w:val="00C63A01"/>
    <w:rPr>
      <w:color w:val="0000FF"/>
      <w:u w:val="single"/>
    </w:rPr>
  </w:style>
  <w:style w:type="character" w:customStyle="1" w:styleId="WW-CollegamentoInternet">
    <w:name w:val="WW-Collegamento Internet"/>
    <w:basedOn w:val="Carpredefinitoparagrafo"/>
    <w:rsid w:val="00C63A01"/>
    <w:rPr>
      <w:rFonts w:ascii="Times New Roman" w:hAnsi="Times New Roman" w:cs="Times New Roman" w:hint="default"/>
      <w:color w:val="0000FF"/>
      <w:u w:val="single"/>
    </w:rPr>
  </w:style>
  <w:style w:type="character" w:styleId="CitazioneHTML">
    <w:name w:val="HTML Cite"/>
    <w:rsid w:val="00C63A01"/>
    <w:rPr>
      <w:i w:val="0"/>
      <w:iCs w:val="0"/>
      <w:color w:val="006621"/>
    </w:rPr>
  </w:style>
  <w:style w:type="paragraph" w:styleId="Paragrafoelenco">
    <w:name w:val="List Paragraph"/>
    <w:basedOn w:val="Normale"/>
    <w:uiPriority w:val="34"/>
    <w:qFormat/>
    <w:rsid w:val="00C63A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D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C6D0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A6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s://www.funzionepubblica.gov.it/content/dettaglio-sciopero?id_sciopero=363&amp;indirizzo_ricerca_back=/content/cruscotto-degli-scioperi-nel-pubblico-impiego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://www.icsantangeloasasso.edu.it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bnic86000n@pec.istruzione.it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www.aranagenzia.it/attachments/category/7807/TABELLE%20accertamento%202022-2024%20approvate.pdf" TargetMode="External" /><Relationship Id="rId10" Type="http://schemas.openxmlformats.org/officeDocument/2006/relationships/hyperlink" Target="mailto:bnic86000n@istruzione.it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yperlink" Target="https://www.mim.gov.it/web/guest/diritto-di-sciopero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Margherita Coletta</cp:lastModifiedBy>
  <cp:revision>2</cp:revision>
  <cp:lastPrinted>2022-09-12T06:44:00Z</cp:lastPrinted>
  <dcterms:created xsi:type="dcterms:W3CDTF">2024-11-26T12:49:00Z</dcterms:created>
  <dcterms:modified xsi:type="dcterms:W3CDTF">2024-11-26T12:49:00Z</dcterms:modified>
</cp:coreProperties>
</file>